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A9C6" w14:textId="77777777" w:rsidR="008C368B" w:rsidRPr="008C368B" w:rsidRDefault="008C368B" w:rsidP="008C368B">
      <w:pPr>
        <w:spacing w:after="100"/>
      </w:pPr>
      <w:r w:rsidRPr="008C368B">
        <w:rPr>
          <w:rFonts w:ascii="Segoe UI Emoji" w:hAnsi="Segoe UI Emoji" w:cs="Segoe UI Emoji"/>
        </w:rPr>
        <w:t>🧭</w:t>
      </w:r>
      <w:r w:rsidRPr="008C368B">
        <w:t> </w:t>
      </w:r>
      <w:r w:rsidRPr="008C368B">
        <w:rPr>
          <w:b/>
          <w:bCs/>
        </w:rPr>
        <w:t>Contexto do exercício</w:t>
      </w:r>
    </w:p>
    <w:p w14:paraId="318EF2A3" w14:textId="77777777" w:rsidR="008C368B" w:rsidRPr="008C368B" w:rsidRDefault="008C368B" w:rsidP="008C368B">
      <w:pPr>
        <w:spacing w:after="100"/>
      </w:pPr>
      <w:r w:rsidRPr="008C368B">
        <w:t>Imagine que é assistente administrativo(a) num escritório. É segunda-feira de manhã e recebeu várias solicitações de clientes e colegas. O seu desafio é </w:t>
      </w:r>
      <w:r w:rsidRPr="008C368B">
        <w:rPr>
          <w:b/>
          <w:bCs/>
        </w:rPr>
        <w:t>gerir o dia e a semana de forma eficiente</w:t>
      </w:r>
      <w:r w:rsidRPr="008C368B">
        <w:t>.</w:t>
      </w:r>
    </w:p>
    <w:p w14:paraId="53FF2BA8" w14:textId="77777777" w:rsidR="008C368B" w:rsidRPr="008C368B" w:rsidRDefault="008C368B" w:rsidP="008C368B">
      <w:pPr>
        <w:spacing w:after="100"/>
      </w:pPr>
      <w:r w:rsidRPr="008C368B">
        <w:pict w14:anchorId="72E62BEA">
          <v:rect id="_x0000_i1043" style="width:0;height:0" o:hrstd="t" o:hr="t" fillcolor="#a0a0a0" stroked="f"/>
        </w:pict>
      </w:r>
    </w:p>
    <w:p w14:paraId="7F3AC111" w14:textId="77777777" w:rsidR="008C368B" w:rsidRPr="008C368B" w:rsidRDefault="008C368B" w:rsidP="008C368B">
      <w:pPr>
        <w:spacing w:after="100"/>
      </w:pPr>
      <w:r w:rsidRPr="008C368B">
        <w:rPr>
          <w:rFonts w:ascii="Segoe UI Emoji" w:hAnsi="Segoe UI Emoji" w:cs="Segoe UI Emoji"/>
        </w:rPr>
        <w:t>🗂️</w:t>
      </w:r>
      <w:r w:rsidRPr="008C368B">
        <w:t> </w:t>
      </w:r>
      <w:r w:rsidRPr="008C368B">
        <w:rPr>
          <w:b/>
          <w:bCs/>
        </w:rPr>
        <w:t>Parte 1 — Matriz de Eisenhower</w:t>
      </w:r>
    </w:p>
    <w:p w14:paraId="0C0D9EBE" w14:textId="77777777" w:rsidR="008C368B" w:rsidRPr="008C368B" w:rsidRDefault="008C368B" w:rsidP="008C368B">
      <w:pPr>
        <w:numPr>
          <w:ilvl w:val="0"/>
          <w:numId w:val="1"/>
        </w:numPr>
        <w:spacing w:after="100"/>
      </w:pPr>
      <w:r w:rsidRPr="008C368B">
        <w:t>Analise a lista de tarefas abaixo.</w:t>
      </w:r>
    </w:p>
    <w:p w14:paraId="018F925A" w14:textId="77777777" w:rsidR="008C368B" w:rsidRPr="008C368B" w:rsidRDefault="008C368B" w:rsidP="008C368B">
      <w:pPr>
        <w:numPr>
          <w:ilvl w:val="0"/>
          <w:numId w:val="1"/>
        </w:numPr>
        <w:spacing w:after="100"/>
      </w:pPr>
      <w:r w:rsidRPr="008C368B">
        <w:t>Classifique-as na </w:t>
      </w:r>
      <w:r w:rsidRPr="008C368B">
        <w:rPr>
          <w:b/>
          <w:bCs/>
        </w:rPr>
        <w:t>Matriz de Eisenhower</w:t>
      </w:r>
      <w:r w:rsidRPr="008C368B">
        <w:t>, identificando:</w:t>
      </w:r>
    </w:p>
    <w:p w14:paraId="7BEE4A6D" w14:textId="77777777" w:rsidR="008C368B" w:rsidRPr="008C368B" w:rsidRDefault="008C368B" w:rsidP="008C368B">
      <w:pPr>
        <w:numPr>
          <w:ilvl w:val="1"/>
          <w:numId w:val="1"/>
        </w:numPr>
        <w:spacing w:after="100"/>
      </w:pPr>
      <w:r w:rsidRPr="008C368B">
        <w:rPr>
          <w:b/>
          <w:bCs/>
        </w:rPr>
        <w:t>Urgente e Importante</w:t>
      </w:r>
    </w:p>
    <w:p w14:paraId="7FAA3F97" w14:textId="77777777" w:rsidR="008C368B" w:rsidRPr="008C368B" w:rsidRDefault="008C368B" w:rsidP="008C368B">
      <w:pPr>
        <w:numPr>
          <w:ilvl w:val="1"/>
          <w:numId w:val="1"/>
        </w:numPr>
        <w:spacing w:after="100"/>
      </w:pPr>
      <w:proofErr w:type="gramStart"/>
      <w:r w:rsidRPr="008C368B">
        <w:rPr>
          <w:b/>
          <w:bCs/>
        </w:rPr>
        <w:t>Importante</w:t>
      </w:r>
      <w:proofErr w:type="gramEnd"/>
      <w:r w:rsidRPr="008C368B">
        <w:rPr>
          <w:b/>
          <w:bCs/>
        </w:rPr>
        <w:t xml:space="preserve"> mas </w:t>
      </w:r>
      <w:proofErr w:type="gramStart"/>
      <w:r w:rsidRPr="008C368B">
        <w:rPr>
          <w:b/>
          <w:bCs/>
        </w:rPr>
        <w:t>não Urgente</w:t>
      </w:r>
      <w:proofErr w:type="gramEnd"/>
    </w:p>
    <w:p w14:paraId="4156834F" w14:textId="77777777" w:rsidR="008C368B" w:rsidRPr="008C368B" w:rsidRDefault="008C368B" w:rsidP="008C368B">
      <w:pPr>
        <w:numPr>
          <w:ilvl w:val="1"/>
          <w:numId w:val="1"/>
        </w:numPr>
        <w:spacing w:after="100"/>
      </w:pPr>
      <w:proofErr w:type="gramStart"/>
      <w:r w:rsidRPr="008C368B">
        <w:rPr>
          <w:b/>
          <w:bCs/>
        </w:rPr>
        <w:t>Urgente</w:t>
      </w:r>
      <w:proofErr w:type="gramEnd"/>
      <w:r w:rsidRPr="008C368B">
        <w:rPr>
          <w:b/>
          <w:bCs/>
        </w:rPr>
        <w:t xml:space="preserve"> mas </w:t>
      </w:r>
      <w:proofErr w:type="gramStart"/>
      <w:r w:rsidRPr="008C368B">
        <w:rPr>
          <w:b/>
          <w:bCs/>
        </w:rPr>
        <w:t>não Importante</w:t>
      </w:r>
      <w:proofErr w:type="gramEnd"/>
    </w:p>
    <w:p w14:paraId="2EF8467E" w14:textId="77777777" w:rsidR="008C368B" w:rsidRPr="008C368B" w:rsidRDefault="008C368B" w:rsidP="008C368B">
      <w:pPr>
        <w:numPr>
          <w:ilvl w:val="1"/>
          <w:numId w:val="1"/>
        </w:numPr>
        <w:spacing w:after="100"/>
      </w:pPr>
      <w:r w:rsidRPr="008C368B">
        <w:rPr>
          <w:b/>
          <w:bCs/>
        </w:rPr>
        <w:t>Nem Urgente nem Importante</w:t>
      </w:r>
    </w:p>
    <w:p w14:paraId="05B50C9E" w14:textId="77777777" w:rsidR="008C368B" w:rsidRPr="008C368B" w:rsidRDefault="008C368B" w:rsidP="008C368B">
      <w:pPr>
        <w:spacing w:after="100"/>
      </w:pPr>
      <w:r w:rsidRPr="008C368B">
        <w:rPr>
          <w:b/>
          <w:bCs/>
        </w:rPr>
        <w:t>Lista de Tarefas</w:t>
      </w:r>
    </w:p>
    <w:p w14:paraId="0DB1CFC2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Responder a um e-mail de um cliente com reclamação sobre uma fatura incorreta.</w:t>
      </w:r>
    </w:p>
    <w:p w14:paraId="797C0E74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Participar numa reunião de equipa agendada para hoje às 15h.</w:t>
      </w:r>
    </w:p>
    <w:p w14:paraId="27437533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Organizar a documentação mensal para entrega ao contabilista (prazo daqui a 3 dias).</w:t>
      </w:r>
    </w:p>
    <w:p w14:paraId="61F3DF25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Atualizar o plano de férias do departamento (prazo daqui a 2 semanas).</w:t>
      </w:r>
    </w:p>
    <w:p w14:paraId="63C4826E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Ajudar um colega a formatar uma apresentação para amanhã.</w:t>
      </w:r>
    </w:p>
    <w:p w14:paraId="04CC96B3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Ler um artigo sobre produtividade recomendado pela chefia.</w:t>
      </w:r>
    </w:p>
    <w:p w14:paraId="37BDF13F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Verificar mensagens pessoais no telemóvel.</w:t>
      </w:r>
    </w:p>
    <w:p w14:paraId="0CDCDBC6" w14:textId="77777777" w:rsidR="008C368B" w:rsidRPr="008C368B" w:rsidRDefault="008C368B" w:rsidP="008C368B">
      <w:pPr>
        <w:numPr>
          <w:ilvl w:val="0"/>
          <w:numId w:val="2"/>
        </w:numPr>
        <w:spacing w:after="100"/>
      </w:pPr>
      <w:r w:rsidRPr="008C368B">
        <w:t>Preparar o relatório semanal de atividades (prazo: amanhã de manhã).</w:t>
      </w:r>
    </w:p>
    <w:p w14:paraId="0FE80543" w14:textId="77777777" w:rsidR="008C368B" w:rsidRPr="008C368B" w:rsidRDefault="008C368B" w:rsidP="008C368B">
      <w:pPr>
        <w:spacing w:after="100"/>
      </w:pPr>
      <w:r w:rsidRPr="008C368B">
        <w:pict w14:anchorId="032FB802">
          <v:rect id="_x0000_i1044" style="width:0;height:0" o:hrstd="t" o:hr="t" fillcolor="#a0a0a0" stroked="f"/>
        </w:pict>
      </w:r>
    </w:p>
    <w:p w14:paraId="531E9602" w14:textId="77777777" w:rsidR="008C368B" w:rsidRPr="008C368B" w:rsidRDefault="008C368B" w:rsidP="008C368B">
      <w:pPr>
        <w:spacing w:after="100"/>
      </w:pPr>
      <w:r w:rsidRPr="008C368B">
        <w:rPr>
          <w:rFonts w:ascii="Segoe UI Emoji" w:hAnsi="Segoe UI Emoji" w:cs="Segoe UI Emoji"/>
        </w:rPr>
        <w:t>🧮</w:t>
      </w:r>
      <w:r w:rsidRPr="008C368B">
        <w:t> </w:t>
      </w:r>
      <w:r w:rsidRPr="008C368B">
        <w:rPr>
          <w:b/>
          <w:bCs/>
        </w:rPr>
        <w:t>Parte 2 — Planeamento no Microsoft Outlook</w:t>
      </w:r>
    </w:p>
    <w:p w14:paraId="576DAD2E" w14:textId="77777777" w:rsidR="008C368B" w:rsidRPr="008C368B" w:rsidRDefault="008C368B" w:rsidP="008C368B">
      <w:pPr>
        <w:numPr>
          <w:ilvl w:val="0"/>
          <w:numId w:val="3"/>
        </w:numPr>
        <w:spacing w:after="100"/>
      </w:pPr>
      <w:r w:rsidRPr="008C368B">
        <w:t>Crie um </w:t>
      </w:r>
      <w:r w:rsidRPr="008C368B">
        <w:rPr>
          <w:b/>
          <w:bCs/>
        </w:rPr>
        <w:t>planeamento da semana</w:t>
      </w:r>
      <w:r w:rsidRPr="008C368B">
        <w:t> no </w:t>
      </w:r>
      <w:r w:rsidRPr="008C368B">
        <w:rPr>
          <w:b/>
          <w:bCs/>
        </w:rPr>
        <w:t>Calendário do Outlook</w:t>
      </w:r>
      <w:r w:rsidRPr="008C368B">
        <w:t>, com base nas prioridades definidas na Matriz.</w:t>
      </w:r>
    </w:p>
    <w:p w14:paraId="2599B17A" w14:textId="77777777" w:rsidR="008C368B" w:rsidRPr="008C368B" w:rsidRDefault="008C368B" w:rsidP="008C368B">
      <w:pPr>
        <w:numPr>
          <w:ilvl w:val="1"/>
          <w:numId w:val="3"/>
        </w:numPr>
        <w:spacing w:after="100"/>
      </w:pPr>
      <w:r w:rsidRPr="008C368B">
        <w:t xml:space="preserve">Inclua blocos de tempo (Time </w:t>
      </w:r>
      <w:proofErr w:type="spellStart"/>
      <w:r w:rsidRPr="008C368B">
        <w:t>Blocking</w:t>
      </w:r>
      <w:proofErr w:type="spellEnd"/>
      <w:r w:rsidRPr="008C368B">
        <w:t>) para tarefas importantes.</w:t>
      </w:r>
    </w:p>
    <w:p w14:paraId="143A6127" w14:textId="77777777" w:rsidR="008C368B" w:rsidRPr="008C368B" w:rsidRDefault="008C368B" w:rsidP="008C368B">
      <w:pPr>
        <w:numPr>
          <w:ilvl w:val="1"/>
          <w:numId w:val="3"/>
        </w:numPr>
        <w:spacing w:after="100"/>
      </w:pPr>
      <w:r w:rsidRPr="008C368B">
        <w:t>Adicione lembretes e categorias de cor (ex.: vermelho para urgente, azul para planeado).</w:t>
      </w:r>
    </w:p>
    <w:p w14:paraId="1EADC1C1" w14:textId="77777777" w:rsidR="008C368B" w:rsidRPr="008C368B" w:rsidRDefault="008C368B" w:rsidP="008C368B">
      <w:pPr>
        <w:numPr>
          <w:ilvl w:val="0"/>
          <w:numId w:val="3"/>
        </w:numPr>
        <w:spacing w:after="100"/>
      </w:pPr>
      <w:r w:rsidRPr="008C368B">
        <w:t>Configure </w:t>
      </w:r>
      <w:r w:rsidRPr="008C368B">
        <w:rPr>
          <w:b/>
          <w:bCs/>
        </w:rPr>
        <w:t>duas tarefas</w:t>
      </w:r>
      <w:r w:rsidRPr="008C368B">
        <w:t> com prazos e alertas automáticos.</w:t>
      </w:r>
    </w:p>
    <w:p w14:paraId="0AEEBF84" w14:textId="77777777" w:rsidR="008C368B" w:rsidRPr="008C368B" w:rsidRDefault="008C368B" w:rsidP="008C368B">
      <w:pPr>
        <w:numPr>
          <w:ilvl w:val="0"/>
          <w:numId w:val="3"/>
        </w:numPr>
        <w:spacing w:after="100"/>
      </w:pPr>
      <w:r w:rsidRPr="008C368B">
        <w:t>Crie uma </w:t>
      </w:r>
      <w:r w:rsidRPr="008C368B">
        <w:rPr>
          <w:b/>
          <w:bCs/>
        </w:rPr>
        <w:t>pasta de e-mails</w:t>
      </w:r>
      <w:r w:rsidRPr="008C368B">
        <w:t> chamada “Prioridades Semanais” e organize as mensagens fictícias conforme o grau de urgência.</w:t>
      </w:r>
    </w:p>
    <w:p w14:paraId="0435D97D" w14:textId="77777777" w:rsidR="008C368B" w:rsidRPr="008C368B" w:rsidRDefault="008C368B" w:rsidP="008C368B">
      <w:pPr>
        <w:spacing w:after="100"/>
      </w:pPr>
      <w:r w:rsidRPr="008C368B">
        <w:pict w14:anchorId="58B2CBEA">
          <v:rect id="_x0000_i1045" style="width:0;height:0" o:hrstd="t" o:hr="t" fillcolor="#a0a0a0" stroked="f"/>
        </w:pict>
      </w:r>
    </w:p>
    <w:p w14:paraId="20E53C2C" w14:textId="77777777" w:rsidR="008C368B" w:rsidRPr="008C368B" w:rsidRDefault="008C368B" w:rsidP="008C368B">
      <w:pPr>
        <w:spacing w:after="100"/>
      </w:pPr>
      <w:r w:rsidRPr="008C368B">
        <w:rPr>
          <w:rFonts w:ascii="Segoe UI Emoji" w:hAnsi="Segoe UI Emoji" w:cs="Segoe UI Emoji"/>
        </w:rPr>
        <w:t>📋</w:t>
      </w:r>
      <w:r w:rsidRPr="008C368B">
        <w:t> </w:t>
      </w:r>
      <w:r w:rsidRPr="008C368B">
        <w:rPr>
          <w:b/>
          <w:bCs/>
        </w:rPr>
        <w:t>Entrega e Avaliação</w:t>
      </w:r>
    </w:p>
    <w:p w14:paraId="15421A76" w14:textId="77777777" w:rsidR="008C368B" w:rsidRPr="008C368B" w:rsidRDefault="008C368B" w:rsidP="008C368B">
      <w:pPr>
        <w:numPr>
          <w:ilvl w:val="0"/>
          <w:numId w:val="4"/>
        </w:numPr>
        <w:spacing w:after="100"/>
      </w:pPr>
      <w:r w:rsidRPr="008C368B">
        <w:t>Os formandos devem entregar:</w:t>
      </w:r>
    </w:p>
    <w:p w14:paraId="23FDD65E" w14:textId="77777777" w:rsidR="008C368B" w:rsidRPr="008C368B" w:rsidRDefault="008C368B" w:rsidP="008C368B">
      <w:pPr>
        <w:numPr>
          <w:ilvl w:val="1"/>
          <w:numId w:val="4"/>
        </w:numPr>
        <w:spacing w:after="100"/>
      </w:pPr>
      <w:r w:rsidRPr="008C368B">
        <w:rPr>
          <w:b/>
          <w:bCs/>
        </w:rPr>
        <w:t>Matriz de Eisenhower preenchida</w:t>
      </w:r>
      <w:r w:rsidRPr="008C368B">
        <w:t> (pode ser em Excel, Word ou PowerPoint).</w:t>
      </w:r>
    </w:p>
    <w:p w14:paraId="4BBDC85F" w14:textId="02EB0463" w:rsidR="002901B1" w:rsidRDefault="008C368B" w:rsidP="008C368B">
      <w:pPr>
        <w:numPr>
          <w:ilvl w:val="1"/>
          <w:numId w:val="4"/>
        </w:numPr>
        <w:spacing w:after="100"/>
      </w:pPr>
      <w:r w:rsidRPr="008C368B">
        <w:rPr>
          <w:b/>
          <w:bCs/>
        </w:rPr>
        <w:t>Capturas de ecrã do Outlook</w:t>
      </w:r>
      <w:r w:rsidRPr="008C368B">
        <w:t> com o planeamento semanal e tarefas criadas.</w:t>
      </w:r>
    </w:p>
    <w:sectPr w:rsidR="002901B1" w:rsidSect="008C3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7496"/>
    <w:multiLevelType w:val="multilevel"/>
    <w:tmpl w:val="D324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D208C"/>
    <w:multiLevelType w:val="multilevel"/>
    <w:tmpl w:val="86B2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C6C94"/>
    <w:multiLevelType w:val="multilevel"/>
    <w:tmpl w:val="6E0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E2EDA"/>
    <w:multiLevelType w:val="multilevel"/>
    <w:tmpl w:val="2EE8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611500">
    <w:abstractNumId w:val="3"/>
  </w:num>
  <w:num w:numId="2" w16cid:durableId="228537855">
    <w:abstractNumId w:val="0"/>
  </w:num>
  <w:num w:numId="3" w16cid:durableId="778263112">
    <w:abstractNumId w:val="1"/>
  </w:num>
  <w:num w:numId="4" w16cid:durableId="9876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8B"/>
    <w:rsid w:val="002901B1"/>
    <w:rsid w:val="00670C62"/>
    <w:rsid w:val="008C368B"/>
    <w:rsid w:val="009F5B71"/>
    <w:rsid w:val="00A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2CB8"/>
  <w15:chartTrackingRefBased/>
  <w15:docId w15:val="{17FF6583-34FE-41CB-8BD1-60F8C1C3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C3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C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C3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3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C3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C3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C3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C3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C3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3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C3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C3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C36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C36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C36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C36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C36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C36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C3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C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C3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C3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C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C36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6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C36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C3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C368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C3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 TRANSMITIR | Ana Branquinho</dc:creator>
  <cp:keywords/>
  <dc:description/>
  <cp:lastModifiedBy>SABER TRANSMITIR | Ana Branquinho</cp:lastModifiedBy>
  <cp:revision>1</cp:revision>
  <dcterms:created xsi:type="dcterms:W3CDTF">2025-10-19T21:12:00Z</dcterms:created>
  <dcterms:modified xsi:type="dcterms:W3CDTF">2025-10-19T21:14:00Z</dcterms:modified>
</cp:coreProperties>
</file>